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B7B" w:rsidRDefault="005D0070">
      <w:pPr>
        <w:spacing w:line="240" w:lineRule="exact"/>
        <w:jc w:val="center"/>
        <w:rPr>
          <w:rFonts w:ascii="Arial" w:hAnsi="Arial"/>
          <w:b/>
          <w:sz w:val="28"/>
        </w:rPr>
      </w:pPr>
      <w:r>
        <w:rPr>
          <w:rFonts w:ascii="Arial" w:hAnsi="Arial"/>
          <w:b/>
          <w:sz w:val="28"/>
        </w:rPr>
        <w:t>----- MATERIAL SAFETY DATA SHEET -----</w:t>
      </w:r>
    </w:p>
    <w:p w:rsidR="006F6B7B" w:rsidRDefault="006F6B7B">
      <w:pPr>
        <w:spacing w:line="240" w:lineRule="exact"/>
        <w:rPr>
          <w:rFonts w:ascii="Arial" w:hAnsi="Arial"/>
          <w:b/>
        </w:rPr>
      </w:pPr>
    </w:p>
    <w:p w:rsidR="006F6B7B" w:rsidRDefault="005D0070">
      <w:pPr>
        <w:spacing w:line="240" w:lineRule="exact"/>
        <w:rPr>
          <w:rFonts w:ascii="Arial" w:hAnsi="Arial"/>
          <w:b/>
        </w:rPr>
      </w:pPr>
      <w:r>
        <w:rPr>
          <w:rFonts w:ascii="Arial" w:hAnsi="Arial"/>
          <w:b/>
        </w:rPr>
        <w:t xml:space="preserve">AURICAL </w:t>
      </w:r>
      <w:proofErr w:type="gramStart"/>
      <w:r>
        <w:rPr>
          <w:rFonts w:ascii="Arial" w:hAnsi="Arial"/>
          <w:b/>
        </w:rPr>
        <w:t>COMPANY  383</w:t>
      </w:r>
      <w:proofErr w:type="gramEnd"/>
      <w:r>
        <w:rPr>
          <w:rFonts w:ascii="Arial" w:hAnsi="Arial"/>
          <w:b/>
        </w:rPr>
        <w:t xml:space="preserve"> BEACH ROAD  BURLINGAME, CA 94010-2005</w:t>
      </w:r>
    </w:p>
    <w:p w:rsidR="006F6B7B" w:rsidRDefault="005D0070">
      <w:pPr>
        <w:spacing w:line="240" w:lineRule="exact"/>
        <w:rPr>
          <w:rFonts w:ascii="Arial" w:hAnsi="Arial"/>
          <w:b/>
        </w:rPr>
      </w:pPr>
      <w:r>
        <w:rPr>
          <w:rFonts w:ascii="Arial" w:hAnsi="Arial"/>
          <w:b/>
        </w:rPr>
        <w:t>Factory Telephone: (650)-872-</w:t>
      </w:r>
      <w:proofErr w:type="gramStart"/>
      <w:r>
        <w:rPr>
          <w:rFonts w:ascii="Arial" w:hAnsi="Arial"/>
          <w:b/>
        </w:rPr>
        <w:t>2800  fax</w:t>
      </w:r>
      <w:proofErr w:type="gramEnd"/>
      <w:r>
        <w:rPr>
          <w:rFonts w:ascii="Arial" w:hAnsi="Arial"/>
          <w:b/>
        </w:rPr>
        <w:t>: (650) 872-2227 Toll Free (800) 615-8870</w:t>
      </w:r>
      <w:r>
        <w:rPr>
          <w:rFonts w:ascii="Arial" w:hAnsi="Arial"/>
          <w:b/>
        </w:rPr>
        <w:tab/>
      </w:r>
    </w:p>
    <w:p w:rsidR="006F6B7B" w:rsidRDefault="005D0070">
      <w:pPr>
        <w:spacing w:line="240" w:lineRule="exact"/>
        <w:rPr>
          <w:rFonts w:ascii="Arial" w:hAnsi="Arial"/>
          <w:b/>
        </w:rPr>
      </w:pPr>
      <w:proofErr w:type="gramStart"/>
      <w:r>
        <w:rPr>
          <w:rFonts w:ascii="Arial" w:hAnsi="Arial"/>
          <w:b/>
        </w:rPr>
        <w:t>Prepared: November 20, 1994.</w:t>
      </w:r>
      <w:proofErr w:type="gramEnd"/>
      <w:r>
        <w:rPr>
          <w:rFonts w:ascii="Arial" w:hAnsi="Arial"/>
          <w:b/>
        </w:rPr>
        <w:t xml:space="preserve"> Revised: </w:t>
      </w:r>
      <w:r w:rsidR="00705FFF">
        <w:rPr>
          <w:rFonts w:ascii="Arial" w:hAnsi="Arial" w:cs="Arial"/>
          <w:b/>
        </w:rPr>
        <w:t>January 1, 2016</w:t>
      </w:r>
      <w:r>
        <w:rPr>
          <w:rFonts w:ascii="Arial" w:hAnsi="Arial"/>
          <w:b/>
        </w:rPr>
        <w:t>.</w:t>
      </w:r>
    </w:p>
    <w:p w:rsidR="006F6B7B" w:rsidRDefault="006F6B7B">
      <w:pPr>
        <w:spacing w:line="240" w:lineRule="exact"/>
        <w:rPr>
          <w:rFonts w:ascii="Arial" w:hAnsi="Arial"/>
          <w:b/>
        </w:rPr>
      </w:pPr>
    </w:p>
    <w:p w:rsidR="006F6B7B" w:rsidRDefault="005D0070">
      <w:pPr>
        <w:spacing w:line="200" w:lineRule="exact"/>
        <w:rPr>
          <w:rFonts w:ascii="Arial" w:hAnsi="Arial"/>
          <w:b/>
        </w:rPr>
      </w:pPr>
      <w:r>
        <w:rPr>
          <w:rFonts w:ascii="Arial" w:hAnsi="Arial"/>
          <w:b/>
        </w:rPr>
        <w:t>This information is believed to be accurate and represents the best information cur</w:t>
      </w:r>
      <w:r>
        <w:rPr>
          <w:rFonts w:ascii="Arial" w:hAnsi="Arial"/>
          <w:b/>
        </w:rPr>
        <w:softHyphen/>
        <w:t xml:space="preserve">rently available to us.  </w:t>
      </w:r>
      <w:proofErr w:type="gramStart"/>
      <w:r>
        <w:rPr>
          <w:rFonts w:ascii="Arial" w:hAnsi="Arial"/>
          <w:b/>
        </w:rPr>
        <w:t>however</w:t>
      </w:r>
      <w:proofErr w:type="gramEnd"/>
      <w:r>
        <w:rPr>
          <w:rFonts w:ascii="Arial" w:hAnsi="Arial"/>
          <w:b/>
        </w:rPr>
        <w:t>, we make no warranty of merchantability, or fitness for any par</w:t>
      </w:r>
      <w:r>
        <w:rPr>
          <w:rFonts w:ascii="Arial" w:hAnsi="Arial"/>
          <w:b/>
        </w:rPr>
        <w:softHyphen/>
        <w:t>ticular use, or any other warranty, express or implied, with respect to this information, and we assume no liability resulting from the use of this information.  Users should make their own investigations to determine the suitability of the infor</w:t>
      </w:r>
      <w:r>
        <w:rPr>
          <w:rFonts w:ascii="Arial" w:hAnsi="Arial"/>
          <w:b/>
        </w:rPr>
        <w:softHyphen/>
        <w:t>mation for their par</w:t>
      </w:r>
      <w:r>
        <w:rPr>
          <w:rFonts w:ascii="Arial" w:hAnsi="Arial"/>
          <w:b/>
        </w:rPr>
        <w:softHyphen/>
        <w:t>ticular needs and purposes.</w:t>
      </w:r>
    </w:p>
    <w:p w:rsidR="006F6B7B" w:rsidRDefault="006F6B7B">
      <w:pPr>
        <w:spacing w:line="240" w:lineRule="exact"/>
        <w:rPr>
          <w:rFonts w:ascii="Arial" w:hAnsi="Arial"/>
          <w:b/>
        </w:rPr>
      </w:pPr>
    </w:p>
    <w:p w:rsidR="006F6B7B" w:rsidRDefault="005D0070">
      <w:pPr>
        <w:spacing w:line="240" w:lineRule="exact"/>
        <w:jc w:val="center"/>
        <w:rPr>
          <w:rFonts w:ascii="Arial" w:hAnsi="Arial"/>
          <w:b/>
        </w:rPr>
      </w:pPr>
      <w:r>
        <w:rPr>
          <w:rFonts w:ascii="Arial" w:hAnsi="Arial"/>
          <w:b/>
        </w:rPr>
        <w:t>-----SUBSTANCE IDENTIFICATION-----</w:t>
      </w:r>
    </w:p>
    <w:p w:rsidR="006F6B7B" w:rsidRDefault="005D0070">
      <w:pPr>
        <w:spacing w:line="240" w:lineRule="exact"/>
        <w:rPr>
          <w:rFonts w:ascii="Arial" w:hAnsi="Arial"/>
          <w:b/>
        </w:rPr>
      </w:pPr>
      <w:r>
        <w:rPr>
          <w:rFonts w:ascii="Arial" w:hAnsi="Arial"/>
          <w:b/>
        </w:rPr>
        <w:t>SUBSTANCE: pH 2.00 High Temperature Calibrating Buffer</w:t>
      </w:r>
    </w:p>
    <w:p w:rsidR="006F6B7B" w:rsidRDefault="005D0070">
      <w:pPr>
        <w:spacing w:line="240" w:lineRule="exact"/>
        <w:rPr>
          <w:rFonts w:ascii="Arial" w:hAnsi="Arial"/>
          <w:b/>
        </w:rPr>
      </w:pPr>
      <w:r>
        <w:rPr>
          <w:rFonts w:ascii="Arial" w:hAnsi="Arial"/>
          <w:b/>
        </w:rPr>
        <w:t>Trade names/synonyms: This material is also known as Catalog Number 10-6020-P</w:t>
      </w:r>
    </w:p>
    <w:p w:rsidR="006F6B7B" w:rsidRDefault="005D0070">
      <w:pPr>
        <w:spacing w:line="240" w:lineRule="exact"/>
        <w:rPr>
          <w:rFonts w:ascii="Arial" w:hAnsi="Arial"/>
          <w:b/>
        </w:rPr>
      </w:pPr>
      <w:proofErr w:type="spellStart"/>
      <w:r>
        <w:rPr>
          <w:rFonts w:ascii="Arial" w:hAnsi="Arial"/>
          <w:b/>
        </w:rPr>
        <w:t>Cercla</w:t>
      </w:r>
      <w:proofErr w:type="spellEnd"/>
      <w:r>
        <w:rPr>
          <w:rFonts w:ascii="Arial" w:hAnsi="Arial"/>
          <w:b/>
        </w:rPr>
        <w:t xml:space="preserve"> ratings (scale 0-3): health=0 fire=0 reactivity=0 persistence=0</w:t>
      </w:r>
    </w:p>
    <w:p w:rsidR="006F6B7B" w:rsidRDefault="005D0070">
      <w:pPr>
        <w:spacing w:line="240" w:lineRule="exact"/>
        <w:rPr>
          <w:rFonts w:ascii="Arial" w:hAnsi="Arial"/>
          <w:b/>
        </w:rPr>
      </w:pPr>
      <w:proofErr w:type="spellStart"/>
      <w:r>
        <w:rPr>
          <w:rFonts w:ascii="Arial" w:hAnsi="Arial"/>
          <w:b/>
        </w:rPr>
        <w:t>Nfpa</w:t>
      </w:r>
      <w:proofErr w:type="spellEnd"/>
      <w:r>
        <w:rPr>
          <w:rFonts w:ascii="Arial" w:hAnsi="Arial"/>
          <w:b/>
        </w:rPr>
        <w:t xml:space="preserve"> ratings (scale 0-4): health=0 fire=0 reactivity=0</w:t>
      </w:r>
    </w:p>
    <w:p w:rsidR="006F6B7B" w:rsidRDefault="006F6B7B">
      <w:pPr>
        <w:spacing w:line="240" w:lineRule="exact"/>
        <w:rPr>
          <w:rFonts w:ascii="Arial" w:hAnsi="Arial"/>
          <w:b/>
        </w:rPr>
      </w:pPr>
    </w:p>
    <w:p w:rsidR="006F6B7B" w:rsidRDefault="005D0070">
      <w:pPr>
        <w:spacing w:line="240" w:lineRule="exact"/>
        <w:jc w:val="center"/>
        <w:rPr>
          <w:rFonts w:ascii="Arial" w:hAnsi="Arial"/>
          <w:b/>
        </w:rPr>
      </w:pPr>
      <w:r>
        <w:rPr>
          <w:rFonts w:ascii="Arial" w:hAnsi="Arial"/>
          <w:b/>
        </w:rPr>
        <w:t>-----COMPONENTS AND CONTAMINANTS---</w:t>
      </w:r>
    </w:p>
    <w:p w:rsidR="006F6B7B" w:rsidRDefault="005D0070">
      <w:pPr>
        <w:spacing w:line="240" w:lineRule="exact"/>
        <w:rPr>
          <w:rFonts w:ascii="Arial" w:hAnsi="Arial"/>
          <w:b/>
        </w:rPr>
      </w:pPr>
      <w:r>
        <w:rPr>
          <w:rFonts w:ascii="Arial" w:hAnsi="Arial"/>
          <w:b/>
        </w:rPr>
        <w:t>Component: sodium citrate CAS# 6132-04-3 Percent: &lt;1.0</w:t>
      </w:r>
    </w:p>
    <w:p w:rsidR="006F6B7B" w:rsidRDefault="005D0070">
      <w:pPr>
        <w:spacing w:line="240" w:lineRule="exact"/>
        <w:rPr>
          <w:rFonts w:ascii="Arial" w:hAnsi="Arial"/>
          <w:b/>
        </w:rPr>
      </w:pPr>
      <w:r>
        <w:rPr>
          <w:rFonts w:ascii="Arial" w:hAnsi="Arial"/>
          <w:b/>
        </w:rPr>
        <w:t>Component: citric acid CAS #5949-29-1 &lt;1.0 %</w:t>
      </w:r>
    </w:p>
    <w:p w:rsidR="006F6B7B" w:rsidRDefault="005D0070">
      <w:pPr>
        <w:spacing w:line="240" w:lineRule="exact"/>
        <w:rPr>
          <w:rFonts w:ascii="Arial" w:hAnsi="Arial"/>
          <w:b/>
        </w:rPr>
      </w:pPr>
      <w:r>
        <w:rPr>
          <w:rFonts w:ascii="Arial" w:hAnsi="Arial"/>
          <w:b/>
        </w:rPr>
        <w:t>Component: water CAS# 7732-18-5 percent: &gt;98</w:t>
      </w:r>
    </w:p>
    <w:p w:rsidR="006F6B7B" w:rsidRDefault="005D0070">
      <w:pPr>
        <w:spacing w:line="240" w:lineRule="exact"/>
        <w:rPr>
          <w:rFonts w:ascii="Arial" w:hAnsi="Arial"/>
          <w:b/>
        </w:rPr>
      </w:pPr>
      <w:r>
        <w:rPr>
          <w:rFonts w:ascii="Arial" w:hAnsi="Arial"/>
          <w:b/>
        </w:rPr>
        <w:t>Other contaminants: none</w:t>
      </w:r>
    </w:p>
    <w:p w:rsidR="006F6B7B" w:rsidRDefault="006F6B7B">
      <w:pPr>
        <w:spacing w:line="240" w:lineRule="exact"/>
        <w:rPr>
          <w:rFonts w:ascii="Arial" w:hAnsi="Arial"/>
          <w:b/>
        </w:rPr>
      </w:pPr>
    </w:p>
    <w:p w:rsidR="006F6B7B" w:rsidRDefault="005D0070">
      <w:pPr>
        <w:spacing w:line="240" w:lineRule="exact"/>
        <w:rPr>
          <w:rFonts w:ascii="Arial" w:hAnsi="Arial"/>
          <w:b/>
        </w:rPr>
      </w:pPr>
      <w:r>
        <w:rPr>
          <w:rFonts w:ascii="Arial" w:hAnsi="Arial"/>
          <w:b/>
        </w:rPr>
        <w:t>Exposure limits:</w:t>
      </w:r>
    </w:p>
    <w:p w:rsidR="006F6B7B" w:rsidRDefault="005D0070">
      <w:pPr>
        <w:spacing w:line="240" w:lineRule="exact"/>
        <w:rPr>
          <w:rFonts w:ascii="Arial" w:hAnsi="Arial"/>
          <w:b/>
        </w:rPr>
      </w:pPr>
      <w:r>
        <w:rPr>
          <w:rFonts w:ascii="Arial" w:hAnsi="Arial"/>
          <w:b/>
        </w:rPr>
        <w:t xml:space="preserve">No occupational exposure limits established by </w:t>
      </w:r>
      <w:proofErr w:type="spellStart"/>
      <w:proofErr w:type="gramStart"/>
      <w:r>
        <w:rPr>
          <w:rFonts w:ascii="Arial" w:hAnsi="Arial"/>
          <w:b/>
        </w:rPr>
        <w:t>osha</w:t>
      </w:r>
      <w:proofErr w:type="spellEnd"/>
      <w:proofErr w:type="gramEnd"/>
      <w:r>
        <w:rPr>
          <w:rFonts w:ascii="Arial" w:hAnsi="Arial"/>
          <w:b/>
        </w:rPr>
        <w:t xml:space="preserve">, </w:t>
      </w:r>
      <w:proofErr w:type="spellStart"/>
      <w:r>
        <w:rPr>
          <w:rFonts w:ascii="Arial" w:hAnsi="Arial"/>
          <w:b/>
        </w:rPr>
        <w:t>acgih</w:t>
      </w:r>
      <w:proofErr w:type="spellEnd"/>
      <w:r>
        <w:rPr>
          <w:rFonts w:ascii="Arial" w:hAnsi="Arial"/>
          <w:b/>
        </w:rPr>
        <w:t xml:space="preserve"> or </w:t>
      </w:r>
      <w:proofErr w:type="spellStart"/>
      <w:r>
        <w:rPr>
          <w:rFonts w:ascii="Arial" w:hAnsi="Arial"/>
          <w:b/>
        </w:rPr>
        <w:t>niosh</w:t>
      </w:r>
      <w:proofErr w:type="spellEnd"/>
      <w:r>
        <w:rPr>
          <w:rFonts w:ascii="Arial" w:hAnsi="Arial"/>
          <w:b/>
        </w:rPr>
        <w:t>.</w:t>
      </w:r>
    </w:p>
    <w:p w:rsidR="006F6B7B" w:rsidRDefault="006F6B7B">
      <w:pPr>
        <w:spacing w:line="240" w:lineRule="exact"/>
        <w:rPr>
          <w:rFonts w:ascii="Arial" w:hAnsi="Arial"/>
          <w:b/>
        </w:rPr>
      </w:pPr>
    </w:p>
    <w:p w:rsidR="006F6B7B" w:rsidRDefault="005D0070">
      <w:pPr>
        <w:spacing w:line="240" w:lineRule="exact"/>
        <w:jc w:val="center"/>
        <w:rPr>
          <w:rFonts w:ascii="Arial" w:hAnsi="Arial"/>
          <w:b/>
        </w:rPr>
      </w:pPr>
      <w:r>
        <w:rPr>
          <w:rFonts w:ascii="Arial" w:hAnsi="Arial"/>
          <w:b/>
        </w:rPr>
        <w:t>-----</w:t>
      </w:r>
      <w:proofErr w:type="gramStart"/>
      <w:r>
        <w:rPr>
          <w:rFonts w:ascii="Arial" w:hAnsi="Arial"/>
          <w:b/>
        </w:rPr>
        <w:t>PHYSICAL  DATA</w:t>
      </w:r>
      <w:proofErr w:type="gramEnd"/>
      <w:r>
        <w:rPr>
          <w:rFonts w:ascii="Arial" w:hAnsi="Arial"/>
          <w:b/>
        </w:rPr>
        <w:t>-----</w:t>
      </w:r>
    </w:p>
    <w:p w:rsidR="006F6B7B" w:rsidRDefault="005D0070">
      <w:pPr>
        <w:spacing w:line="240" w:lineRule="exact"/>
        <w:rPr>
          <w:rFonts w:ascii="Arial" w:hAnsi="Arial"/>
          <w:b/>
        </w:rPr>
      </w:pPr>
      <w:r>
        <w:rPr>
          <w:rFonts w:ascii="Arial" w:hAnsi="Arial"/>
          <w:b/>
        </w:rPr>
        <w:t>Description: clear, colorless liquid</w:t>
      </w:r>
      <w:proofErr w:type="gramStart"/>
      <w:r>
        <w:rPr>
          <w:rFonts w:ascii="Arial" w:hAnsi="Arial"/>
          <w:b/>
        </w:rPr>
        <w:t>..</w:t>
      </w:r>
      <w:proofErr w:type="gramEnd"/>
      <w:r>
        <w:rPr>
          <w:rFonts w:ascii="Arial" w:hAnsi="Arial"/>
          <w:b/>
        </w:rPr>
        <w:t xml:space="preserve"> </w:t>
      </w:r>
    </w:p>
    <w:p w:rsidR="006F6B7B" w:rsidRDefault="005D0070">
      <w:pPr>
        <w:spacing w:line="240" w:lineRule="exact"/>
        <w:rPr>
          <w:rFonts w:ascii="Arial" w:hAnsi="Arial"/>
          <w:b/>
        </w:rPr>
      </w:pPr>
      <w:r>
        <w:rPr>
          <w:rFonts w:ascii="Arial" w:hAnsi="Arial"/>
          <w:b/>
        </w:rPr>
        <w:t>Approx. boiling point: 212°F (100°C). Approx. melting point: 32°F (0°C)</w:t>
      </w:r>
    </w:p>
    <w:p w:rsidR="006F6B7B" w:rsidRDefault="005D0070">
      <w:pPr>
        <w:spacing w:line="240" w:lineRule="exact"/>
        <w:rPr>
          <w:rFonts w:ascii="Arial" w:hAnsi="Arial"/>
          <w:b/>
        </w:rPr>
      </w:pPr>
      <w:r>
        <w:rPr>
          <w:rFonts w:ascii="Arial" w:hAnsi="Arial"/>
          <w:b/>
        </w:rPr>
        <w:t xml:space="preserve">Vapor pressure: 14 </w:t>
      </w:r>
      <w:proofErr w:type="spellStart"/>
      <w:r>
        <w:rPr>
          <w:rFonts w:ascii="Arial" w:hAnsi="Arial"/>
          <w:b/>
        </w:rPr>
        <w:t>torr</w:t>
      </w:r>
      <w:proofErr w:type="spellEnd"/>
      <w:r>
        <w:rPr>
          <w:rFonts w:ascii="Arial" w:hAnsi="Arial"/>
          <w:b/>
        </w:rPr>
        <w:t xml:space="preserve"> @20°C     Evap. Rate: (ether=1) &gt;1</w:t>
      </w:r>
    </w:p>
    <w:p w:rsidR="006F6B7B" w:rsidRDefault="005D0070">
      <w:pPr>
        <w:spacing w:line="240" w:lineRule="exact"/>
        <w:rPr>
          <w:rFonts w:ascii="Arial" w:hAnsi="Arial"/>
          <w:b/>
        </w:rPr>
      </w:pPr>
      <w:proofErr w:type="gramStart"/>
      <w:r>
        <w:rPr>
          <w:rFonts w:ascii="Arial" w:hAnsi="Arial"/>
          <w:b/>
        </w:rPr>
        <w:t>pH</w:t>
      </w:r>
      <w:proofErr w:type="gramEnd"/>
      <w:r>
        <w:rPr>
          <w:rFonts w:ascii="Arial" w:hAnsi="Arial"/>
          <w:b/>
        </w:rPr>
        <w:t>: 2.0     Solubility in water: complete    Vapor density: 0.7 (H</w:t>
      </w:r>
      <w:r>
        <w:rPr>
          <w:rFonts w:ascii="Arial" w:hAnsi="Arial"/>
          <w:b/>
          <w:position w:val="-6"/>
        </w:rPr>
        <w:t>2</w:t>
      </w:r>
      <w:r>
        <w:rPr>
          <w:rFonts w:ascii="Arial" w:hAnsi="Arial"/>
          <w:b/>
        </w:rPr>
        <w:t xml:space="preserve">O) </w:t>
      </w:r>
    </w:p>
    <w:p w:rsidR="006F6B7B" w:rsidRDefault="006F6B7B">
      <w:pPr>
        <w:spacing w:line="240" w:lineRule="exact"/>
        <w:rPr>
          <w:rFonts w:ascii="Arial" w:hAnsi="Arial"/>
          <w:b/>
        </w:rPr>
      </w:pPr>
    </w:p>
    <w:p w:rsidR="006F6B7B" w:rsidRDefault="005D0070">
      <w:pPr>
        <w:spacing w:line="240" w:lineRule="exact"/>
        <w:jc w:val="center"/>
        <w:rPr>
          <w:rFonts w:ascii="Arial" w:hAnsi="Arial"/>
          <w:b/>
        </w:rPr>
      </w:pPr>
      <w:r>
        <w:rPr>
          <w:rFonts w:ascii="Arial" w:hAnsi="Arial"/>
          <w:b/>
        </w:rPr>
        <w:t>-----FIRE AND EXPLOSION DATA-----</w:t>
      </w:r>
    </w:p>
    <w:p w:rsidR="006F6B7B" w:rsidRDefault="005D0070">
      <w:pPr>
        <w:spacing w:line="240" w:lineRule="exact"/>
        <w:rPr>
          <w:rFonts w:ascii="Arial" w:hAnsi="Arial"/>
          <w:b/>
        </w:rPr>
      </w:pPr>
      <w:r>
        <w:rPr>
          <w:rFonts w:ascii="Arial" w:hAnsi="Arial"/>
          <w:b/>
        </w:rPr>
        <w:t>Fire and explosion hazard:  No fire hazard when exposed to heat or flame.</w:t>
      </w:r>
    </w:p>
    <w:p w:rsidR="006F6B7B" w:rsidRDefault="005D0070">
      <w:pPr>
        <w:spacing w:line="240" w:lineRule="exact"/>
        <w:rPr>
          <w:rFonts w:ascii="Arial" w:hAnsi="Arial"/>
          <w:b/>
        </w:rPr>
      </w:pPr>
      <w:r>
        <w:rPr>
          <w:rFonts w:ascii="Arial" w:hAnsi="Arial"/>
          <w:b/>
        </w:rPr>
        <w:t>Flash point: not applicable</w:t>
      </w:r>
    </w:p>
    <w:p w:rsidR="006F6B7B" w:rsidRDefault="005D0070">
      <w:pPr>
        <w:spacing w:line="240" w:lineRule="exact"/>
        <w:rPr>
          <w:rFonts w:ascii="Arial" w:hAnsi="Arial"/>
          <w:b/>
        </w:rPr>
      </w:pPr>
      <w:r>
        <w:rPr>
          <w:rFonts w:ascii="Arial" w:hAnsi="Arial"/>
          <w:b/>
        </w:rPr>
        <w:t>Fire fighting media: dry chemical, carbon dioxide, water spray or regu</w:t>
      </w:r>
      <w:r>
        <w:rPr>
          <w:rFonts w:ascii="Arial" w:hAnsi="Arial"/>
          <w:b/>
        </w:rPr>
        <w:softHyphen/>
        <w:t>lar foam.  (1990 emergency response guidebook, dot p-5800.5) For larger fires, use water spray, fog or regular foam.  (1990 emergency response guidebook, dot p-5800.5)</w:t>
      </w:r>
    </w:p>
    <w:p w:rsidR="006F6B7B" w:rsidRDefault="005D0070">
      <w:pPr>
        <w:spacing w:line="240" w:lineRule="exact"/>
        <w:rPr>
          <w:rFonts w:ascii="Arial" w:hAnsi="Arial"/>
          <w:b/>
        </w:rPr>
      </w:pPr>
      <w:r>
        <w:rPr>
          <w:rFonts w:ascii="Arial" w:hAnsi="Arial"/>
          <w:b/>
        </w:rPr>
        <w:t xml:space="preserve">Fire fighting:  Move container from fire area if it can be done without risk.  Do not scatter spilled material with high-pressure water streams.  Dike fire-control water for later </w:t>
      </w:r>
      <w:proofErr w:type="gramStart"/>
      <w:r>
        <w:rPr>
          <w:rFonts w:ascii="Arial" w:hAnsi="Arial"/>
          <w:b/>
        </w:rPr>
        <w:t>disposal .</w:t>
      </w:r>
      <w:proofErr w:type="gramEnd"/>
      <w:r>
        <w:rPr>
          <w:rFonts w:ascii="Arial" w:hAnsi="Arial"/>
          <w:b/>
        </w:rPr>
        <w:t xml:space="preserve"> (1990 emergency response guidebook, dot p-5800.5 Pg. 31)  Use agents suitable for the type of surrounding fire.  Avoid breathing hazardous vapors, stay upwind of the fire. </w:t>
      </w:r>
    </w:p>
    <w:p w:rsidR="006F6B7B" w:rsidRDefault="006F6B7B">
      <w:pPr>
        <w:spacing w:line="240" w:lineRule="exact"/>
        <w:rPr>
          <w:rFonts w:ascii="Arial" w:hAnsi="Arial"/>
          <w:b/>
        </w:rPr>
      </w:pPr>
    </w:p>
    <w:p w:rsidR="006F6B7B" w:rsidRDefault="005D0070">
      <w:pPr>
        <w:spacing w:line="240" w:lineRule="exact"/>
        <w:jc w:val="center"/>
        <w:rPr>
          <w:rFonts w:ascii="Arial" w:hAnsi="Arial"/>
          <w:b/>
        </w:rPr>
      </w:pPr>
      <w:r>
        <w:rPr>
          <w:rFonts w:ascii="Arial" w:hAnsi="Arial"/>
          <w:b/>
        </w:rPr>
        <w:t>-----TOXICITY-----</w:t>
      </w:r>
    </w:p>
    <w:p w:rsidR="006F6B7B" w:rsidRDefault="005D0070">
      <w:pPr>
        <w:spacing w:line="240" w:lineRule="exact"/>
        <w:rPr>
          <w:rFonts w:ascii="Arial" w:hAnsi="Arial"/>
          <w:b/>
        </w:rPr>
      </w:pPr>
      <w:proofErr w:type="gramStart"/>
      <w:r>
        <w:rPr>
          <w:rFonts w:ascii="Arial" w:hAnsi="Arial"/>
          <w:b/>
        </w:rPr>
        <w:t>citric</w:t>
      </w:r>
      <w:proofErr w:type="gramEnd"/>
      <w:r>
        <w:rPr>
          <w:rFonts w:ascii="Arial" w:hAnsi="Arial"/>
          <w:b/>
        </w:rPr>
        <w:t xml:space="preserve"> acid</w:t>
      </w:r>
    </w:p>
    <w:p w:rsidR="006F6B7B" w:rsidRDefault="005D0070">
      <w:pPr>
        <w:spacing w:line="240" w:lineRule="exact"/>
        <w:rPr>
          <w:rFonts w:ascii="Arial" w:hAnsi="Arial"/>
          <w:b/>
        </w:rPr>
      </w:pPr>
      <w:r>
        <w:rPr>
          <w:rFonts w:ascii="Arial" w:hAnsi="Arial"/>
          <w:b/>
        </w:rPr>
        <w:t>Carcinogen status: none.</w:t>
      </w:r>
    </w:p>
    <w:p w:rsidR="006F6B7B" w:rsidRDefault="005D0070">
      <w:pPr>
        <w:spacing w:line="240" w:lineRule="exact"/>
        <w:rPr>
          <w:rFonts w:ascii="Arial" w:hAnsi="Arial"/>
          <w:b/>
        </w:rPr>
      </w:pPr>
      <w:r>
        <w:rPr>
          <w:rFonts w:ascii="Arial" w:hAnsi="Arial"/>
          <w:b/>
        </w:rPr>
        <w:t>Local effects: irritant - inhalation, skin, eye.</w:t>
      </w:r>
    </w:p>
    <w:p w:rsidR="006F6B7B" w:rsidRDefault="005D0070">
      <w:pPr>
        <w:spacing w:line="240" w:lineRule="exact"/>
        <w:rPr>
          <w:rFonts w:ascii="Arial" w:hAnsi="Arial"/>
          <w:b/>
        </w:rPr>
      </w:pPr>
      <w:r>
        <w:rPr>
          <w:rFonts w:ascii="Arial" w:hAnsi="Arial"/>
          <w:b/>
        </w:rPr>
        <w:t>Acute toxicity level: no data available.</w:t>
      </w:r>
    </w:p>
    <w:p w:rsidR="006F6B7B" w:rsidRDefault="005D0070">
      <w:pPr>
        <w:spacing w:line="240" w:lineRule="exact"/>
        <w:rPr>
          <w:rFonts w:ascii="Arial" w:hAnsi="Arial"/>
          <w:b/>
        </w:rPr>
      </w:pPr>
      <w:r>
        <w:rPr>
          <w:rFonts w:ascii="Arial" w:hAnsi="Arial"/>
          <w:b/>
        </w:rPr>
        <w:t>Target effects: no data available.</w:t>
      </w:r>
    </w:p>
    <w:p w:rsidR="006F6B7B" w:rsidRDefault="005D0070">
      <w:pPr>
        <w:spacing w:line="240" w:lineRule="exact"/>
        <w:rPr>
          <w:rFonts w:ascii="Arial" w:hAnsi="Arial"/>
          <w:b/>
        </w:rPr>
      </w:pPr>
      <w:r>
        <w:rPr>
          <w:rFonts w:ascii="Arial" w:hAnsi="Arial"/>
          <w:b/>
        </w:rPr>
        <w:br w:type="page"/>
      </w:r>
    </w:p>
    <w:p w:rsidR="006F6B7B" w:rsidRDefault="005D0070">
      <w:pPr>
        <w:spacing w:line="240" w:lineRule="exact"/>
        <w:jc w:val="center"/>
        <w:rPr>
          <w:rFonts w:ascii="Arial" w:hAnsi="Arial"/>
          <w:b/>
        </w:rPr>
      </w:pPr>
      <w:r>
        <w:rPr>
          <w:rFonts w:ascii="Arial" w:hAnsi="Arial"/>
          <w:b/>
        </w:rPr>
        <w:lastRenderedPageBreak/>
        <w:t xml:space="preserve"> -----HEALTH EFFECTS AND FIRST AID-----</w:t>
      </w:r>
    </w:p>
    <w:p w:rsidR="006F6B7B" w:rsidRDefault="005D0070">
      <w:pPr>
        <w:spacing w:line="240" w:lineRule="exact"/>
        <w:rPr>
          <w:rFonts w:ascii="Arial" w:hAnsi="Arial"/>
          <w:b/>
        </w:rPr>
      </w:pPr>
      <w:bookmarkStart w:id="0" w:name="INTERN_LINK1"/>
      <w:r>
        <w:rPr>
          <w:rFonts w:ascii="Arial" w:hAnsi="Arial"/>
          <w:b/>
        </w:rPr>
        <w:t>INHALATION:</w:t>
      </w:r>
    </w:p>
    <w:p w:rsidR="006F6B7B" w:rsidRDefault="005D0070">
      <w:pPr>
        <w:spacing w:line="240" w:lineRule="exact"/>
        <w:rPr>
          <w:rFonts w:ascii="Arial" w:hAnsi="Arial"/>
        </w:rPr>
      </w:pPr>
      <w:r>
        <w:rPr>
          <w:rFonts w:ascii="Arial" w:hAnsi="Arial"/>
        </w:rPr>
        <w:t xml:space="preserve">CITRIC ACID: IRRITANT.  </w:t>
      </w:r>
    </w:p>
    <w:p w:rsidR="006F6B7B" w:rsidRDefault="005D0070">
      <w:pPr>
        <w:spacing w:line="240" w:lineRule="exact"/>
        <w:rPr>
          <w:rFonts w:ascii="Arial" w:hAnsi="Arial"/>
          <w:b/>
          <w:smallCaps/>
        </w:rPr>
      </w:pPr>
      <w:r>
        <w:rPr>
          <w:rFonts w:ascii="Arial" w:hAnsi="Arial"/>
          <w:b/>
          <w:smallCaps/>
        </w:rPr>
        <w:t>ACUTE EXPOSURE - MAY CAUSE IRRITATION.</w:t>
      </w:r>
    </w:p>
    <w:p w:rsidR="006F6B7B" w:rsidRDefault="005D0070">
      <w:pPr>
        <w:spacing w:line="240" w:lineRule="exact"/>
        <w:rPr>
          <w:rFonts w:ascii="Arial" w:hAnsi="Arial"/>
          <w:b/>
          <w:smallCaps/>
        </w:rPr>
      </w:pPr>
      <w:r>
        <w:rPr>
          <w:rFonts w:ascii="Arial" w:hAnsi="Arial"/>
          <w:b/>
          <w:smallCaps/>
        </w:rPr>
        <w:t>CHRONIC EXPOSURE - REPEATED OR PROLONGED EXPOSURE MAY CAUSE IRRITA</w:t>
      </w:r>
      <w:r>
        <w:rPr>
          <w:rFonts w:ascii="Arial" w:hAnsi="Arial"/>
          <w:b/>
          <w:smallCaps/>
        </w:rPr>
        <w:softHyphen/>
        <w:t>TION.</w:t>
      </w:r>
    </w:p>
    <w:p w:rsidR="006F6B7B" w:rsidRDefault="005D0070">
      <w:pPr>
        <w:spacing w:line="240" w:lineRule="exact"/>
        <w:rPr>
          <w:rFonts w:ascii="Arial" w:hAnsi="Arial"/>
          <w:b/>
          <w:smallCaps/>
        </w:rPr>
      </w:pPr>
      <w:r>
        <w:rPr>
          <w:rFonts w:ascii="Arial" w:hAnsi="Arial"/>
          <w:b/>
          <w:smallCaps/>
        </w:rPr>
        <w:t>FIRST AID - REMOVE FROM EXPOSURE AREA TO FRESH AIR IMMEDIATELY.  IF BREATHING HAS STOPPED, PERFORM ARTIFICIAL RESPIRATION.  KEEP PERSON WARM AND AT REST.  TREAT SYMPTOMATICALLY AND SUPPORTIVELY.  GET MEDI</w:t>
      </w:r>
      <w:r>
        <w:rPr>
          <w:rFonts w:ascii="Arial" w:hAnsi="Arial"/>
          <w:b/>
          <w:smallCaps/>
        </w:rPr>
        <w:softHyphen/>
        <w:t>CAL ATTENTION IMMEDIATELY.</w:t>
      </w:r>
    </w:p>
    <w:p w:rsidR="006F6B7B" w:rsidRDefault="006F6B7B">
      <w:pPr>
        <w:spacing w:line="240" w:lineRule="exact"/>
        <w:rPr>
          <w:rFonts w:ascii="Arial" w:hAnsi="Arial"/>
          <w:b/>
        </w:rPr>
      </w:pPr>
    </w:p>
    <w:p w:rsidR="006F6B7B" w:rsidRDefault="005D0070">
      <w:pPr>
        <w:spacing w:line="240" w:lineRule="exact"/>
        <w:rPr>
          <w:rFonts w:ascii="Arial" w:hAnsi="Arial"/>
          <w:b/>
        </w:rPr>
      </w:pPr>
      <w:r>
        <w:rPr>
          <w:rFonts w:ascii="Arial" w:hAnsi="Arial"/>
          <w:b/>
        </w:rPr>
        <w:t>SKIN CONTACT:</w:t>
      </w:r>
    </w:p>
    <w:p w:rsidR="006F6B7B" w:rsidRDefault="005D0070">
      <w:pPr>
        <w:spacing w:line="240" w:lineRule="exact"/>
        <w:rPr>
          <w:rFonts w:ascii="Arial" w:hAnsi="Arial"/>
        </w:rPr>
      </w:pPr>
      <w:r>
        <w:rPr>
          <w:rFonts w:ascii="Arial" w:hAnsi="Arial"/>
        </w:rPr>
        <w:t xml:space="preserve">CITRIC ACID: IRRITANT.  </w:t>
      </w:r>
    </w:p>
    <w:p w:rsidR="006F6B7B" w:rsidRDefault="005D0070">
      <w:pPr>
        <w:spacing w:line="240" w:lineRule="exact"/>
        <w:rPr>
          <w:rFonts w:ascii="Arial" w:hAnsi="Arial"/>
          <w:b/>
          <w:smallCaps/>
        </w:rPr>
      </w:pPr>
      <w:r>
        <w:rPr>
          <w:rFonts w:ascii="Arial" w:hAnsi="Arial"/>
          <w:b/>
          <w:smallCaps/>
        </w:rPr>
        <w:t>ACUTE EXPOSURE - MAY CAUSE IRRITATION.</w:t>
      </w:r>
    </w:p>
    <w:p w:rsidR="006F6B7B" w:rsidRDefault="005D0070">
      <w:pPr>
        <w:spacing w:line="240" w:lineRule="exact"/>
        <w:rPr>
          <w:rFonts w:ascii="Arial" w:hAnsi="Arial"/>
          <w:b/>
          <w:smallCaps/>
        </w:rPr>
      </w:pPr>
      <w:r>
        <w:rPr>
          <w:rFonts w:ascii="Arial" w:hAnsi="Arial"/>
          <w:b/>
          <w:smallCaps/>
        </w:rPr>
        <w:t>CHRONIC EXPOSURE - REPEATED OR PROLONGED EXPOSURE MAY CAUSE DERMATITIS.</w:t>
      </w:r>
    </w:p>
    <w:p w:rsidR="006F6B7B" w:rsidRDefault="005D0070">
      <w:pPr>
        <w:spacing w:line="240" w:lineRule="exact"/>
        <w:rPr>
          <w:rFonts w:ascii="Arial" w:hAnsi="Arial"/>
          <w:b/>
          <w:smallCaps/>
        </w:rPr>
      </w:pPr>
      <w:r>
        <w:rPr>
          <w:rFonts w:ascii="Arial" w:hAnsi="Arial"/>
          <w:b/>
          <w:smallCaps/>
        </w:rPr>
        <w:t>FIRST AID - REMOVE CONTAMINATED CLOTHING AND SHOES IMMEDIATELY, WASH AFFECTED AREA WITH SOAP OR MILD DETERGENT AND LARGE AMOUNTS OF WATER UNTIL NO EVIDENCE OF CHEMICAL REMAINS (APPROXIMATELY 15-20 MINUTES).  GET MEDICAL ATTENTION IMMEDIATELY.</w:t>
      </w:r>
    </w:p>
    <w:p w:rsidR="006F6B7B" w:rsidRDefault="006F6B7B">
      <w:pPr>
        <w:spacing w:line="240" w:lineRule="exact"/>
        <w:rPr>
          <w:rFonts w:ascii="Arial" w:hAnsi="Arial"/>
          <w:b/>
        </w:rPr>
      </w:pPr>
    </w:p>
    <w:p w:rsidR="006F6B7B" w:rsidRDefault="005D0070">
      <w:pPr>
        <w:spacing w:line="240" w:lineRule="exact"/>
        <w:rPr>
          <w:rFonts w:ascii="Arial" w:hAnsi="Arial"/>
          <w:b/>
        </w:rPr>
      </w:pPr>
      <w:r>
        <w:rPr>
          <w:rFonts w:ascii="Arial" w:hAnsi="Arial"/>
          <w:b/>
        </w:rPr>
        <w:t>EYE CONTACT:</w:t>
      </w:r>
    </w:p>
    <w:p w:rsidR="006F6B7B" w:rsidRDefault="005D0070">
      <w:pPr>
        <w:spacing w:line="240" w:lineRule="exact"/>
        <w:rPr>
          <w:rFonts w:ascii="Arial" w:hAnsi="Arial"/>
        </w:rPr>
      </w:pPr>
      <w:r>
        <w:rPr>
          <w:rFonts w:ascii="Arial" w:hAnsi="Arial"/>
        </w:rPr>
        <w:t xml:space="preserve">CITRIC ACID: IRRITANT.  </w:t>
      </w:r>
    </w:p>
    <w:p w:rsidR="006F6B7B" w:rsidRDefault="005D0070">
      <w:pPr>
        <w:spacing w:line="240" w:lineRule="exact"/>
        <w:rPr>
          <w:rFonts w:ascii="Arial" w:hAnsi="Arial"/>
          <w:b/>
          <w:smallCaps/>
        </w:rPr>
      </w:pPr>
      <w:r>
        <w:rPr>
          <w:rFonts w:ascii="Arial" w:hAnsi="Arial"/>
          <w:b/>
          <w:smallCaps/>
        </w:rPr>
        <w:t>ACUTE EXPOSURE-DIRECT CONTACT MAY CAUSE IRRITATION, REDNESS AND PAIN.</w:t>
      </w:r>
    </w:p>
    <w:p w:rsidR="006F6B7B" w:rsidRDefault="005D0070">
      <w:pPr>
        <w:spacing w:line="240" w:lineRule="exact"/>
        <w:rPr>
          <w:rFonts w:ascii="Arial" w:hAnsi="Arial"/>
          <w:b/>
          <w:smallCaps/>
        </w:rPr>
      </w:pPr>
      <w:r>
        <w:rPr>
          <w:rFonts w:ascii="Arial" w:hAnsi="Arial"/>
          <w:b/>
          <w:smallCaps/>
        </w:rPr>
        <w:t>CRONIC EXPOSURE-REPEATED OR PROLONGED EXPOSURE MAY CAUSE CONJUNCTIVITIS</w:t>
      </w:r>
    </w:p>
    <w:p w:rsidR="006F6B7B" w:rsidRDefault="005D0070">
      <w:pPr>
        <w:spacing w:line="240" w:lineRule="exact"/>
        <w:rPr>
          <w:rFonts w:ascii="Arial" w:hAnsi="Arial"/>
          <w:b/>
          <w:smallCaps/>
        </w:rPr>
      </w:pPr>
      <w:r>
        <w:rPr>
          <w:rFonts w:ascii="Arial" w:hAnsi="Arial"/>
          <w:b/>
          <w:smallCaps/>
        </w:rPr>
        <w:t>FIRST AID - WASH EYES IMMEDIATELY WITH LARGE AMOUNTS OF WATER OR NORMAL SALINE, OCCASIONALLY LIFTING UPPER AND LOWER LIDS UNTIL NO EVIDENCE OF CHEMICAL REMAINS (APPROXIMATELY 15-20 MINUTES).  GET MEDICAL ATTENTION IMMEDIATELY.</w:t>
      </w:r>
    </w:p>
    <w:p w:rsidR="006F6B7B" w:rsidRDefault="006F6B7B">
      <w:pPr>
        <w:spacing w:line="240" w:lineRule="exact"/>
        <w:rPr>
          <w:rFonts w:ascii="Arial" w:hAnsi="Arial"/>
          <w:b/>
          <w:smallCaps/>
        </w:rPr>
      </w:pPr>
    </w:p>
    <w:p w:rsidR="006F6B7B" w:rsidRDefault="005D0070">
      <w:pPr>
        <w:spacing w:line="240" w:lineRule="exact"/>
        <w:rPr>
          <w:rFonts w:ascii="Arial" w:hAnsi="Arial"/>
          <w:b/>
        </w:rPr>
      </w:pPr>
      <w:r>
        <w:rPr>
          <w:rFonts w:ascii="Arial" w:hAnsi="Arial"/>
          <w:b/>
        </w:rPr>
        <w:t>INGESTION</w:t>
      </w:r>
    </w:p>
    <w:p w:rsidR="006F6B7B" w:rsidRDefault="005D0070">
      <w:pPr>
        <w:spacing w:line="240" w:lineRule="exact"/>
        <w:rPr>
          <w:rFonts w:ascii="Arial" w:hAnsi="Arial"/>
        </w:rPr>
      </w:pPr>
      <w:r>
        <w:rPr>
          <w:rFonts w:ascii="Arial" w:hAnsi="Arial"/>
        </w:rPr>
        <w:t xml:space="preserve">CITRIC ACID: IRRITANT.  </w:t>
      </w:r>
    </w:p>
    <w:p w:rsidR="006F6B7B" w:rsidRDefault="005D0070">
      <w:pPr>
        <w:spacing w:line="240" w:lineRule="exact"/>
        <w:rPr>
          <w:rFonts w:ascii="Arial" w:hAnsi="Arial"/>
          <w:b/>
          <w:smallCaps/>
        </w:rPr>
      </w:pPr>
      <w:r>
        <w:rPr>
          <w:rFonts w:ascii="Arial" w:hAnsi="Arial"/>
          <w:b/>
          <w:smallCaps/>
        </w:rPr>
        <w:t>ACUTE EXPOSURE</w:t>
      </w:r>
      <w:r>
        <w:rPr>
          <w:rFonts w:ascii="Arial" w:hAnsi="Arial"/>
          <w:smallCaps/>
        </w:rPr>
        <w:t xml:space="preserve"> - </w:t>
      </w:r>
      <w:r>
        <w:rPr>
          <w:rFonts w:ascii="Arial" w:hAnsi="Arial"/>
          <w:b/>
          <w:smallCaps/>
        </w:rPr>
        <w:t xml:space="preserve">MAY CAUSE NAUSEA, VOMITING AND DIARRHEA. </w:t>
      </w:r>
    </w:p>
    <w:p w:rsidR="006F6B7B" w:rsidRDefault="005D0070">
      <w:pPr>
        <w:spacing w:line="240" w:lineRule="exact"/>
        <w:rPr>
          <w:rFonts w:ascii="Arial" w:hAnsi="Arial"/>
          <w:b/>
          <w:smallCaps/>
        </w:rPr>
      </w:pPr>
      <w:r>
        <w:rPr>
          <w:rFonts w:ascii="Arial" w:hAnsi="Arial"/>
          <w:b/>
          <w:smallCaps/>
        </w:rPr>
        <w:t>CRONIC EXPOSURE - NOT REPORTED TO OCCUR IN HUMANS</w:t>
      </w:r>
    </w:p>
    <w:p w:rsidR="006F6B7B" w:rsidRDefault="005D0070">
      <w:pPr>
        <w:spacing w:line="240" w:lineRule="exact"/>
        <w:rPr>
          <w:rFonts w:ascii="Arial" w:hAnsi="Arial"/>
          <w:b/>
          <w:smallCaps/>
        </w:rPr>
      </w:pPr>
      <w:r>
        <w:rPr>
          <w:rFonts w:ascii="Arial" w:hAnsi="Arial"/>
          <w:b/>
          <w:smallCaps/>
        </w:rPr>
        <w:t>FIRST AID - IF VICTIM IS CONSCIOUS, IMMEDIATELY GIVE 2-4 GLASSES OF WATER, AND INDUCE VOMITING BY TOUCHING FINGER TO BACK OF THROAT, GET MEDICAL ATTENTION IMMEDIATELY.</w:t>
      </w:r>
    </w:p>
    <w:p w:rsidR="006F6B7B" w:rsidRDefault="006F6B7B">
      <w:pPr>
        <w:spacing w:line="240" w:lineRule="exact"/>
        <w:rPr>
          <w:rFonts w:ascii="Arial" w:hAnsi="Arial"/>
          <w:b/>
        </w:rPr>
      </w:pPr>
    </w:p>
    <w:bookmarkEnd w:id="0"/>
    <w:p w:rsidR="006F6B7B" w:rsidRDefault="005D0070">
      <w:pPr>
        <w:spacing w:line="240" w:lineRule="exact"/>
        <w:jc w:val="center"/>
        <w:rPr>
          <w:rFonts w:ascii="Arial" w:hAnsi="Arial"/>
          <w:b/>
        </w:rPr>
      </w:pPr>
      <w:r>
        <w:rPr>
          <w:rFonts w:ascii="Arial" w:hAnsi="Arial"/>
          <w:b/>
        </w:rPr>
        <w:t>-----REACTIVITY-----</w:t>
      </w:r>
    </w:p>
    <w:p w:rsidR="006F6B7B" w:rsidRDefault="005D0070">
      <w:pPr>
        <w:spacing w:line="240" w:lineRule="exact"/>
        <w:rPr>
          <w:rFonts w:ascii="Arial" w:hAnsi="Arial"/>
          <w:b/>
        </w:rPr>
      </w:pPr>
      <w:r>
        <w:rPr>
          <w:rFonts w:ascii="Arial" w:hAnsi="Arial"/>
          <w:b/>
        </w:rPr>
        <w:t>Reactivity: stable under normal temperatures and pressures.</w:t>
      </w:r>
    </w:p>
    <w:p w:rsidR="006F6B7B" w:rsidRDefault="005D0070">
      <w:pPr>
        <w:spacing w:line="240" w:lineRule="exact"/>
        <w:rPr>
          <w:rFonts w:ascii="Arial" w:hAnsi="Arial"/>
          <w:b/>
        </w:rPr>
      </w:pPr>
      <w:r>
        <w:rPr>
          <w:rFonts w:ascii="Arial" w:hAnsi="Arial"/>
          <w:b/>
        </w:rPr>
        <w:t>Incompatibilities: NONE KNOWN WHILE IN SOLUTION.</w:t>
      </w:r>
    </w:p>
    <w:p w:rsidR="006F6B7B" w:rsidRDefault="005D0070">
      <w:pPr>
        <w:spacing w:line="240" w:lineRule="exact"/>
        <w:rPr>
          <w:rFonts w:ascii="Arial" w:hAnsi="Arial"/>
          <w:b/>
        </w:rPr>
      </w:pPr>
      <w:r>
        <w:rPr>
          <w:rFonts w:ascii="Arial" w:hAnsi="Arial"/>
          <w:b/>
        </w:rPr>
        <w:t>Decomposition:  NONE KNOWN WHILE IN SOLUTION.</w:t>
      </w:r>
    </w:p>
    <w:p w:rsidR="006F6B7B" w:rsidRDefault="005D0070">
      <w:pPr>
        <w:spacing w:line="240" w:lineRule="exact"/>
        <w:rPr>
          <w:rFonts w:ascii="Arial" w:hAnsi="Arial"/>
          <w:b/>
        </w:rPr>
      </w:pPr>
      <w:r>
        <w:rPr>
          <w:rFonts w:ascii="Arial" w:hAnsi="Arial"/>
          <w:b/>
        </w:rPr>
        <w:t xml:space="preserve">Polymerization: NONE KNOWN WHILE IN SOLUTION. </w:t>
      </w:r>
    </w:p>
    <w:p w:rsidR="006F6B7B" w:rsidRDefault="006F6B7B">
      <w:pPr>
        <w:spacing w:line="240" w:lineRule="exact"/>
        <w:rPr>
          <w:rFonts w:ascii="Arial" w:hAnsi="Arial"/>
          <w:b/>
        </w:rPr>
      </w:pPr>
    </w:p>
    <w:p w:rsidR="006F6B7B" w:rsidRDefault="005D0070">
      <w:pPr>
        <w:spacing w:line="240" w:lineRule="exact"/>
        <w:jc w:val="center"/>
        <w:rPr>
          <w:rFonts w:ascii="Arial" w:hAnsi="Arial"/>
          <w:b/>
        </w:rPr>
      </w:pPr>
      <w:r>
        <w:rPr>
          <w:rFonts w:ascii="Arial" w:hAnsi="Arial"/>
          <w:b/>
        </w:rPr>
        <w:t>-----STORAGE AND DISPOSAL-----</w:t>
      </w:r>
    </w:p>
    <w:p w:rsidR="006F6B7B" w:rsidRDefault="005D0070">
      <w:pPr>
        <w:spacing w:line="240" w:lineRule="exact"/>
        <w:rPr>
          <w:rFonts w:ascii="Arial" w:hAnsi="Arial"/>
          <w:b/>
        </w:rPr>
      </w:pPr>
      <w:r>
        <w:rPr>
          <w:rFonts w:ascii="Arial" w:hAnsi="Arial"/>
          <w:b/>
        </w:rPr>
        <w:t xml:space="preserve">Observe all federal, state and local regulations when storing or disposing of this substance.  </w:t>
      </w:r>
      <w:proofErr w:type="gramStart"/>
      <w:r>
        <w:rPr>
          <w:rFonts w:ascii="Arial" w:hAnsi="Arial"/>
          <w:b/>
        </w:rPr>
        <w:t>for</w:t>
      </w:r>
      <w:proofErr w:type="gramEnd"/>
      <w:r>
        <w:rPr>
          <w:rFonts w:ascii="Arial" w:hAnsi="Arial"/>
          <w:b/>
        </w:rPr>
        <w:t xml:space="preserve"> assistance, contact the district director of the environmental protection agency.</w:t>
      </w:r>
    </w:p>
    <w:p w:rsidR="006F6B7B" w:rsidRDefault="006F6B7B">
      <w:pPr>
        <w:spacing w:line="240" w:lineRule="exact"/>
        <w:rPr>
          <w:rFonts w:ascii="Arial" w:hAnsi="Arial"/>
          <w:b/>
        </w:rPr>
      </w:pPr>
    </w:p>
    <w:p w:rsidR="006F6B7B" w:rsidRDefault="005D0070">
      <w:pPr>
        <w:spacing w:line="240" w:lineRule="exact"/>
        <w:jc w:val="center"/>
        <w:rPr>
          <w:rFonts w:ascii="Arial" w:hAnsi="Arial"/>
          <w:b/>
        </w:rPr>
      </w:pPr>
      <w:r>
        <w:rPr>
          <w:rFonts w:ascii="Arial" w:hAnsi="Arial"/>
          <w:b/>
        </w:rPr>
        <w:t>-----PROTECTIVE EQUIPMENT-----</w:t>
      </w:r>
    </w:p>
    <w:p w:rsidR="006F6B7B" w:rsidRDefault="005D0070">
      <w:pPr>
        <w:spacing w:line="240" w:lineRule="exact"/>
        <w:rPr>
          <w:rFonts w:ascii="Arial" w:hAnsi="Arial"/>
          <w:b/>
        </w:rPr>
      </w:pPr>
      <w:r>
        <w:rPr>
          <w:rFonts w:ascii="Arial" w:hAnsi="Arial"/>
          <w:b/>
        </w:rPr>
        <w:t>When using, wear eye protection to prevent contact.</w:t>
      </w:r>
      <w:r>
        <w:rPr>
          <w:rFonts w:ascii="Arial" w:hAnsi="Arial"/>
          <w:b/>
        </w:rPr>
        <w:tab/>
      </w:r>
    </w:p>
    <w:sectPr w:rsidR="006F6B7B" w:rsidSect="006F6B7B">
      <w:headerReference w:type="default" r:id="rId6"/>
      <w:footerReference w:type="default" r:id="rId7"/>
      <w:footnotePr>
        <w:numRestart w:val="eachSect"/>
      </w:footnotePr>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B7B" w:rsidRDefault="005D0070">
      <w:r>
        <w:separator/>
      </w:r>
    </w:p>
  </w:endnote>
  <w:endnote w:type="continuationSeparator" w:id="0">
    <w:p w:rsidR="006F6B7B" w:rsidRDefault="005D0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B7B" w:rsidRDefault="006F6B7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B7B" w:rsidRDefault="005D0070">
      <w:r>
        <w:separator/>
      </w:r>
    </w:p>
  </w:footnote>
  <w:footnote w:type="continuationSeparator" w:id="0">
    <w:p w:rsidR="006F6B7B" w:rsidRDefault="005D0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B7B" w:rsidRDefault="005D0070">
    <w:pPr>
      <w:pStyle w:val="Header"/>
      <w:rPr>
        <w:b/>
      </w:rPr>
    </w:pPr>
    <w:r>
      <w:rPr>
        <w:b/>
      </w:rPr>
      <w:t>Material Safety Data for pH 4.00 Precision Calibrating Buffer Mfg. By API-LIRCO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defaultTabStop w:val="720"/>
  <w:hyphenationZone w:val="14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balanceSingleByteDoubleByteWidth/>
    <w:doNotLeaveBackslashAlone/>
    <w:ulTrailSpace/>
    <w:doNotExpandShiftReturn/>
  </w:compat>
  <w:rsids>
    <w:rsidRoot w:val="005D0070"/>
    <w:rsid w:val="005D0070"/>
    <w:rsid w:val="006F6B7B"/>
    <w:rsid w:val="00705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B7B"/>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F6B7B"/>
    <w:pPr>
      <w:tabs>
        <w:tab w:val="center" w:pos="4320"/>
        <w:tab w:val="right" w:pos="8640"/>
      </w:tabs>
    </w:pPr>
  </w:style>
  <w:style w:type="paragraph" w:styleId="Header">
    <w:name w:val="header"/>
    <w:basedOn w:val="Normal"/>
    <w:semiHidden/>
    <w:rsid w:val="006F6B7B"/>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3914</Characters>
  <Application>Microsoft Office Word</Application>
  <DocSecurity>0</DocSecurity>
  <Lines>32</Lines>
  <Paragraphs>9</Paragraphs>
  <ScaleCrop>false</ScaleCrop>
  <HeadingPairs>
    <vt:vector size="2" baseType="variant">
      <vt:variant>
        <vt:lpstr>----- MATERIAL SAFETY DATA SHEET -----</vt:lpstr>
      </vt:variant>
      <vt:variant>
        <vt:i4>0</vt:i4>
      </vt:variant>
    </vt:vector>
  </HeadingPairs>
  <Company>Calitech</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MATERIAL SAFETY DATA SHEET -----</dc:title>
  <dc:creator>Microsoft Corporation</dc:creator>
  <cp:lastModifiedBy>Steve</cp:lastModifiedBy>
  <cp:revision>3</cp:revision>
  <dcterms:created xsi:type="dcterms:W3CDTF">2009-08-12T17:03:00Z</dcterms:created>
  <dcterms:modified xsi:type="dcterms:W3CDTF">2016-02-11T16:03:00Z</dcterms:modified>
</cp:coreProperties>
</file>